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E8E62" w14:textId="41F6821A" w:rsidR="00B4078D" w:rsidRDefault="00C9606D" w:rsidP="000D568A">
      <w:r w:rsidRPr="000D1573">
        <w:rPr>
          <w:rFonts w:hAnsi="ＭＳ 明朝" w:hint="eastAsia"/>
        </w:rPr>
        <w:t>様式第</w:t>
      </w:r>
      <w:r w:rsidR="00C04B64" w:rsidRPr="000D1573">
        <w:rPr>
          <w:rFonts w:hAnsi="ＭＳ 明朝" w:hint="eastAsia"/>
        </w:rPr>
        <w:t>1</w:t>
      </w:r>
      <w:r w:rsidR="00C04B64" w:rsidRPr="000D1573">
        <w:rPr>
          <w:rFonts w:hAnsi="ＭＳ 明朝"/>
        </w:rPr>
        <w:t>4</w:t>
      </w:r>
      <w:r w:rsidRPr="000D1573">
        <w:rPr>
          <w:rFonts w:hAnsi="ＭＳ 明朝"/>
        </w:rPr>
        <w:t>号</w:t>
      </w:r>
      <w:r w:rsidRPr="00C9606D">
        <w:t>（第3条関係）</w:t>
      </w:r>
    </w:p>
    <w:p w14:paraId="4F4B1A9E" w14:textId="77777777" w:rsidR="00C9606D" w:rsidRDefault="00C9606D" w:rsidP="00BD0857">
      <w:pPr>
        <w:spacing w:before="60" w:line="276" w:lineRule="auto"/>
        <w:ind w:left="6594"/>
      </w:pPr>
      <w:r>
        <w:rPr>
          <w:rFonts w:hint="eastAsia"/>
        </w:rPr>
        <w:t>第　　　　　号</w:t>
      </w:r>
    </w:p>
    <w:p w14:paraId="0F48FBB7" w14:textId="77777777" w:rsidR="00C9606D" w:rsidRDefault="00C9606D" w:rsidP="00BD0857">
      <w:pPr>
        <w:spacing w:line="276" w:lineRule="auto"/>
        <w:ind w:left="6594"/>
      </w:pPr>
      <w:r>
        <w:rPr>
          <w:rFonts w:hint="eastAsia"/>
        </w:rPr>
        <w:t>年　　月　　日</w:t>
      </w:r>
    </w:p>
    <w:p w14:paraId="7DED4690" w14:textId="77777777" w:rsidR="00C9606D" w:rsidRDefault="00C9606D" w:rsidP="00C9606D">
      <w:pPr>
        <w:ind w:left="2310"/>
      </w:pPr>
      <w:r>
        <w:rPr>
          <w:rFonts w:hint="eastAsia"/>
        </w:rPr>
        <w:t>様</w:t>
      </w:r>
    </w:p>
    <w:p w14:paraId="12B8ED2A" w14:textId="72E7744D" w:rsidR="00C9606D" w:rsidRDefault="00C9606D" w:rsidP="003245EC">
      <w:pPr>
        <w:tabs>
          <w:tab w:val="right" w:pos="8222"/>
        </w:tabs>
        <w:spacing w:before="120"/>
        <w:ind w:left="4678"/>
        <w:jc w:val="left"/>
      </w:pPr>
      <w:r>
        <w:rPr>
          <w:rFonts w:hint="eastAsia"/>
        </w:rPr>
        <w:t>双葉地方水道企業団企業長</w:t>
      </w:r>
      <w:r w:rsidR="00BD0857">
        <w:tab/>
      </w:r>
      <w:r w:rsidR="00BD0857" w:rsidRPr="00BD0857">
        <w:rPr>
          <w:rFonts w:hint="eastAsia"/>
        </w:rPr>
        <w:t>印</w:t>
      </w:r>
    </w:p>
    <w:p w14:paraId="5B6F18A2" w14:textId="77777777" w:rsidR="00C9606D" w:rsidRDefault="00C9606D" w:rsidP="00C9606D">
      <w:pPr>
        <w:ind w:left="4111"/>
      </w:pPr>
    </w:p>
    <w:p w14:paraId="5010D76B" w14:textId="6D91DA03" w:rsidR="00C9606D" w:rsidRDefault="00C9606D" w:rsidP="00BD0857">
      <w:pPr>
        <w:spacing w:before="240"/>
        <w:ind w:left="3544"/>
      </w:pPr>
      <w:r w:rsidRPr="008113B4">
        <w:rPr>
          <w:rFonts w:hint="eastAsia"/>
          <w:noProof/>
        </w:rPr>
        <mc:AlternateContent>
          <mc:Choice Requires="wps">
            <w:drawing>
              <wp:anchor distT="0" distB="0" distL="114300" distR="114300" simplePos="0" relativeHeight="251659264" behindDoc="0" locked="0" layoutInCell="1" allowOverlap="1" wp14:anchorId="3124F22C" wp14:editId="53D93FDA">
                <wp:simplePos x="0" y="0"/>
                <wp:positionH relativeFrom="margin">
                  <wp:posOffset>1533525</wp:posOffset>
                </wp:positionH>
                <wp:positionV relativeFrom="paragraph">
                  <wp:posOffset>123825</wp:posOffset>
                </wp:positionV>
                <wp:extent cx="657225" cy="3048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657225" cy="304800"/>
                        </a:xfrm>
                        <a:prstGeom prst="rect">
                          <a:avLst/>
                        </a:prstGeom>
                        <a:noFill/>
                        <a:ln w="6350">
                          <a:noFill/>
                        </a:ln>
                      </wps:spPr>
                      <wps:txbx>
                        <w:txbxContent>
                          <w:p w14:paraId="224109A7" w14:textId="77777777" w:rsidR="00C9606D" w:rsidRPr="00AE052E" w:rsidRDefault="00C9606D" w:rsidP="00BD0857">
                            <w:pPr>
                              <w:tabs>
                                <w:tab w:val="left" w:pos="709"/>
                              </w:tabs>
                              <w:adjustRightInd w:val="0"/>
                              <w:spacing w:line="240" w:lineRule="exact"/>
                              <w:jc w:val="center"/>
                              <w:rPr>
                                <w:rFonts w:cs="ＭＳゴシック"/>
                                <w:szCs w:val="16"/>
                              </w:rPr>
                            </w:pPr>
                            <w:r w:rsidRPr="00AE052E">
                              <w:rPr>
                                <w:rFonts w:cs="ＭＳゴシック" w:hint="eastAsia"/>
                                <w:szCs w:val="16"/>
                              </w:rPr>
                              <w:t>児童手当</w:t>
                            </w:r>
                          </w:p>
                          <w:p w14:paraId="341C09A2" w14:textId="77777777" w:rsidR="00C9606D" w:rsidRPr="00AE052E" w:rsidRDefault="00C9606D" w:rsidP="00BD0857">
                            <w:pPr>
                              <w:tabs>
                                <w:tab w:val="left" w:pos="709"/>
                              </w:tabs>
                              <w:adjustRightInd w:val="0"/>
                              <w:spacing w:line="240" w:lineRule="exact"/>
                              <w:jc w:val="center"/>
                              <w:rPr>
                                <w:rFonts w:cs="ＭＳゴシック"/>
                                <w:szCs w:val="16"/>
                              </w:rPr>
                            </w:pPr>
                            <w:r w:rsidRPr="00AE052E">
                              <w:rPr>
                                <w:rFonts w:cs="ＭＳゴシック" w:hint="eastAsia"/>
                                <w:szCs w:val="16"/>
                              </w:rPr>
                              <w:t>特例給付</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24F22C" id="_x0000_t202" coordsize="21600,21600" o:spt="202" path="m,l,21600r21600,l21600,xe">
                <v:stroke joinstyle="miter"/>
                <v:path gradientshapeok="t" o:connecttype="rect"/>
              </v:shapetype>
              <v:shape id="テキスト ボックス 2" o:spid="_x0000_s1026" type="#_x0000_t202" style="position:absolute;left:0;text-align:left;margin-left:120.75pt;margin-top:9.75pt;width:51.75pt;height: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" filled="f" stroked="f" strokeweight=".5pt">
                <v:textbox inset="0,0,0,0">
                  <w:txbxContent>
                    <w:p w14:paraId="224109A7" w14:textId="77777777" w:rsidR="00C9606D" w:rsidRPr="00AE052E" w:rsidRDefault="00C9606D" w:rsidP="00BD0857">
                      <w:pPr>
                        <w:tabs>
                          <w:tab w:val="left" w:pos="709"/>
                        </w:tabs>
                        <w:adjustRightInd w:val="0"/>
                        <w:spacing w:line="240" w:lineRule="exact"/>
                        <w:jc w:val="center"/>
                        <w:rPr>
                          <w:rFonts w:cs="ＭＳゴシック"/>
                          <w:szCs w:val="16"/>
                        </w:rPr>
                      </w:pPr>
                      <w:r w:rsidRPr="00AE052E">
                        <w:rPr>
                          <w:rFonts w:cs="ＭＳゴシック" w:hint="eastAsia"/>
                          <w:szCs w:val="16"/>
                        </w:rPr>
                        <w:t>児童手当</w:t>
                      </w:r>
                    </w:p>
                    <w:p w14:paraId="341C09A2" w14:textId="77777777" w:rsidR="00C9606D" w:rsidRPr="00AE052E" w:rsidRDefault="00C9606D" w:rsidP="00BD0857">
                      <w:pPr>
                        <w:tabs>
                          <w:tab w:val="left" w:pos="709"/>
                        </w:tabs>
                        <w:adjustRightInd w:val="0"/>
                        <w:spacing w:line="240" w:lineRule="exact"/>
                        <w:jc w:val="center"/>
                        <w:rPr>
                          <w:rFonts w:cs="ＭＳゴシック"/>
                          <w:szCs w:val="16"/>
                        </w:rPr>
                      </w:pPr>
                      <w:r w:rsidRPr="00AE052E">
                        <w:rPr>
                          <w:rFonts w:cs="ＭＳゴシック" w:hint="eastAsia"/>
                          <w:szCs w:val="16"/>
                        </w:rPr>
                        <w:t>特例給付</w:t>
                      </w:r>
                    </w:p>
                  </w:txbxContent>
                </v:textbox>
                <w10:wrap anchorx="margin"/>
              </v:shape>
            </w:pict>
          </mc:Fallback>
        </mc:AlternateContent>
      </w:r>
      <w:r w:rsidR="00BD0857" w:rsidRPr="00BD0857">
        <w:rPr>
          <w:rFonts w:hint="eastAsia"/>
          <w:noProof/>
        </w:rPr>
        <w:t>支給事由</w:t>
      </w:r>
      <w:r w:rsidR="00BD0857">
        <w:rPr>
          <w:rFonts w:hint="eastAsia"/>
        </w:rPr>
        <w:t>消滅</w:t>
      </w:r>
      <w:r w:rsidR="00BD0857" w:rsidRPr="00BD0857">
        <w:rPr>
          <w:rFonts w:hint="eastAsia"/>
          <w:noProof/>
        </w:rPr>
        <w:t>通知</w:t>
      </w:r>
      <w:r w:rsidR="00BD0857">
        <w:rPr>
          <w:rFonts w:hint="eastAsia"/>
          <w:noProof/>
        </w:rPr>
        <w:t>書</w:t>
      </w:r>
    </w:p>
    <w:p w14:paraId="0DFCAD28" w14:textId="318B8709" w:rsidR="00C9606D" w:rsidRDefault="00C9606D" w:rsidP="000D568A"/>
    <w:p w14:paraId="50C84441" w14:textId="701B1749" w:rsidR="00C9606D" w:rsidRDefault="00BD0857" w:rsidP="000D568A">
      <w:r w:rsidRPr="008113B4">
        <w:rPr>
          <w:rFonts w:hint="eastAsia"/>
          <w:noProof/>
        </w:rPr>
        <mc:AlternateContent>
          <mc:Choice Requires="wps">
            <w:drawing>
              <wp:anchor distT="0" distB="0" distL="114300" distR="114300" simplePos="0" relativeHeight="251661312" behindDoc="0" locked="0" layoutInCell="1" allowOverlap="1" wp14:anchorId="083076B3" wp14:editId="6BC61711">
                <wp:simplePos x="0" y="0"/>
                <wp:positionH relativeFrom="margin">
                  <wp:posOffset>857250</wp:posOffset>
                </wp:positionH>
                <wp:positionV relativeFrom="paragraph">
                  <wp:posOffset>209550</wp:posOffset>
                </wp:positionV>
                <wp:extent cx="657225" cy="3048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657225" cy="304800"/>
                        </a:xfrm>
                        <a:prstGeom prst="rect">
                          <a:avLst/>
                        </a:prstGeom>
                        <a:noFill/>
                        <a:ln w="6350">
                          <a:noFill/>
                        </a:ln>
                      </wps:spPr>
                      <wps:txbx>
                        <w:txbxContent>
                          <w:p w14:paraId="07F50C63" w14:textId="77777777" w:rsidR="00BD0857" w:rsidRPr="00AE052E" w:rsidRDefault="00BD0857" w:rsidP="00C9606D">
                            <w:pPr>
                              <w:adjustRightInd w:val="0"/>
                              <w:spacing w:line="240" w:lineRule="exact"/>
                              <w:jc w:val="center"/>
                              <w:rPr>
                                <w:rFonts w:cs="ＭＳゴシック"/>
                                <w:szCs w:val="16"/>
                              </w:rPr>
                            </w:pPr>
                            <w:r w:rsidRPr="00AE052E">
                              <w:rPr>
                                <w:rFonts w:cs="ＭＳゴシック" w:hint="eastAsia"/>
                                <w:szCs w:val="16"/>
                              </w:rPr>
                              <w:t>児童手当</w:t>
                            </w:r>
                          </w:p>
                          <w:p w14:paraId="5EE8E271" w14:textId="77777777" w:rsidR="00BD0857" w:rsidRPr="00AE052E" w:rsidRDefault="00BD0857" w:rsidP="00C9606D">
                            <w:pPr>
                              <w:adjustRightInd w:val="0"/>
                              <w:spacing w:line="240" w:lineRule="exact"/>
                              <w:jc w:val="center"/>
                              <w:rPr>
                                <w:rFonts w:cs="ＭＳゴシック"/>
                                <w:szCs w:val="16"/>
                              </w:rPr>
                            </w:pPr>
                            <w:r w:rsidRPr="00AE052E">
                              <w:rPr>
                                <w:rFonts w:cs="ＭＳゴシック" w:hint="eastAsia"/>
                                <w:szCs w:val="16"/>
                              </w:rPr>
                              <w:t>特例給付</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076B3" id="テキスト ボックス 1" o:spid="_x0000_s1027" type="#_x0000_t202" style="position:absolute;left:0;text-align:left;margin-left:67.5pt;margin-top:16.5pt;width:51.75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" filled="f" stroked="f" strokeweight=".5pt">
                <v:textbox inset="0,0,0,0">
                  <w:txbxContent>
                    <w:p w14:paraId="07F50C63" w14:textId="77777777" w:rsidR="00BD0857" w:rsidRPr="00AE052E" w:rsidRDefault="00BD0857" w:rsidP="00C9606D">
                      <w:pPr>
                        <w:adjustRightInd w:val="0"/>
                        <w:spacing w:line="240" w:lineRule="exact"/>
                        <w:jc w:val="center"/>
                        <w:rPr>
                          <w:rFonts w:cs="ＭＳゴシック"/>
                          <w:szCs w:val="16"/>
                        </w:rPr>
                      </w:pPr>
                      <w:r w:rsidRPr="00AE052E">
                        <w:rPr>
                          <w:rFonts w:cs="ＭＳゴシック" w:hint="eastAsia"/>
                          <w:szCs w:val="16"/>
                        </w:rPr>
                        <w:t>児童手当</w:t>
                      </w:r>
                    </w:p>
                    <w:p w14:paraId="5EE8E271" w14:textId="77777777" w:rsidR="00BD0857" w:rsidRPr="00AE052E" w:rsidRDefault="00BD0857" w:rsidP="00C9606D">
                      <w:pPr>
                        <w:adjustRightInd w:val="0"/>
                        <w:spacing w:line="240" w:lineRule="exact"/>
                        <w:jc w:val="center"/>
                        <w:rPr>
                          <w:rFonts w:cs="ＭＳゴシック"/>
                          <w:szCs w:val="16"/>
                        </w:rPr>
                      </w:pPr>
                      <w:r w:rsidRPr="00AE052E">
                        <w:rPr>
                          <w:rFonts w:cs="ＭＳゴシック" w:hint="eastAsia"/>
                          <w:szCs w:val="16"/>
                        </w:rPr>
                        <w:t>特例給付</w:t>
                      </w:r>
                    </w:p>
                  </w:txbxContent>
                </v:textbox>
                <w10:wrap anchorx="margin"/>
              </v:shape>
            </w:pict>
          </mc:Fallback>
        </mc:AlternateContent>
      </w:r>
    </w:p>
    <w:p w14:paraId="0174B487" w14:textId="33877EE0" w:rsidR="00C9606D" w:rsidRDefault="00C9606D" w:rsidP="00C9606D">
      <w:pPr>
        <w:spacing w:line="300" w:lineRule="auto"/>
        <w:ind w:left="210" w:firstLine="210"/>
      </w:pPr>
      <w:r>
        <w:rPr>
          <w:rFonts w:hint="eastAsia"/>
        </w:rPr>
        <w:t>次のとおり　　　　の支給事由が消滅しましたので通知します。</w:t>
      </w:r>
    </w:p>
    <w:p w14:paraId="6BA6AE46" w14:textId="6445F7C7" w:rsidR="00C9606D" w:rsidRDefault="00C9606D" w:rsidP="00BD0857">
      <w:pPr>
        <w:spacing w:before="120" w:line="288" w:lineRule="auto"/>
        <w:ind w:left="210" w:firstLine="210"/>
      </w:pPr>
      <w:r>
        <w:rPr>
          <w:rFonts w:hint="eastAsia"/>
        </w:rPr>
        <w:t>この処分について不服があるときは、この通知</w:t>
      </w:r>
      <w:r w:rsidR="00BD0857">
        <w:rPr>
          <w:rFonts w:hint="eastAsia"/>
        </w:rPr>
        <w:t>書</w:t>
      </w:r>
      <w:r>
        <w:rPr>
          <w:rFonts w:hint="eastAsia"/>
        </w:rPr>
        <w:t>を受けた日の翌日から起算して</w:t>
      </w:r>
      <w:r>
        <w:t>3か月以内に、福島県知事に対して審査請求をすることができます。この処分</w:t>
      </w:r>
      <w:r>
        <w:rPr>
          <w:rFonts w:hint="eastAsia"/>
        </w:rPr>
        <w:t>については、上記の審査</w:t>
      </w:r>
      <w:r w:rsidR="00BD0857">
        <w:rPr>
          <w:rFonts w:hint="eastAsia"/>
        </w:rPr>
        <w:t>請求</w:t>
      </w:r>
      <w:r>
        <w:rPr>
          <w:rFonts w:hint="eastAsia"/>
        </w:rPr>
        <w:t>のほか、この通知を受けた日の翌日から起算して</w:t>
      </w:r>
      <w:r>
        <w:t>6</w:t>
      </w:r>
      <w:r>
        <w:rPr>
          <w:rFonts w:hint="eastAsia"/>
        </w:rPr>
        <w:t>か月以内に、双葉地方水道企業団を被告として（訴訟において双葉地方水道企業団を代表する者は企業長となります。）、処分の取消しの訴えを提起することができます。なお、上記の審査請求をした場合には、処分の取消しの訴えは、その審査請求に対する裁決があったことを知った日の翌日から起算して</w:t>
      </w:r>
      <w:r>
        <w:t>6か月以内に提</w:t>
      </w:r>
      <w:r>
        <w:rPr>
          <w:rFonts w:hint="eastAsia"/>
        </w:rPr>
        <w:t>起することができます。</w:t>
      </w:r>
    </w:p>
    <w:p w14:paraId="5F3DAE1C" w14:textId="6634FAB6" w:rsidR="00C9606D" w:rsidRDefault="00C9606D" w:rsidP="00BD0857">
      <w:pPr>
        <w:spacing w:line="288" w:lineRule="auto"/>
        <w:ind w:left="210" w:firstLine="210"/>
      </w:pPr>
      <w:r>
        <w:rPr>
          <w:rFonts w:hint="eastAsia"/>
        </w:rPr>
        <w:t>ただし、上記の期間が経過する前に、この処分（審査請求をした場合には、その審査請求に対する裁決）があった日の翌日から起算して</w:t>
      </w:r>
      <w:r>
        <w:t>1年を経過した場合</w:t>
      </w:r>
      <w:r w:rsidR="00BD0857">
        <w:rPr>
          <w:rFonts w:hint="eastAsia"/>
        </w:rPr>
        <w:t>は</w:t>
      </w:r>
      <w:r>
        <w:rPr>
          <w:rFonts w:hint="eastAsia"/>
        </w:rPr>
        <w:t>、審査請求をすることや処分の取消しの訴えを提起することができなくなります。なお、正当な理由があるときは、上記の期間やこの処分（審査請求をした場合には、その審査</w:t>
      </w:r>
      <w:r w:rsidR="00AE052E">
        <w:rPr>
          <w:rFonts w:hint="eastAsia"/>
        </w:rPr>
        <w:t>請</w:t>
      </w:r>
      <w:r>
        <w:rPr>
          <w:rFonts w:hint="eastAsia"/>
        </w:rPr>
        <w:t>求に対する裁決）があった日の翌日から起算して</w:t>
      </w:r>
      <w:r>
        <w:t>1年を経過</w:t>
      </w:r>
      <w:r>
        <w:rPr>
          <w:rFonts w:hint="eastAsia"/>
        </w:rPr>
        <w:t>した後であっても審査請求をすることや処分の取消しの訴えを提起することが認められる場合があります。</w:t>
      </w:r>
    </w:p>
    <w:p w14:paraId="5C4D62E7" w14:textId="77777777" w:rsidR="00C9606D" w:rsidRDefault="00C9606D" w:rsidP="00C9606D">
      <w:pPr>
        <w:spacing w:line="300" w:lineRule="auto"/>
        <w:jc w:val="center"/>
      </w:pPr>
      <w:r>
        <w:rPr>
          <w:rFonts w:hint="eastAsia"/>
        </w:rPr>
        <w:t>記</w:t>
      </w:r>
    </w:p>
    <w:p w14:paraId="4E59E7E4" w14:textId="103F90E8" w:rsidR="00C9606D" w:rsidRDefault="00C9606D" w:rsidP="00C9606D">
      <w:pPr>
        <w:spacing w:line="300" w:lineRule="auto"/>
      </w:pPr>
      <w:r>
        <w:rPr>
          <w:rFonts w:hint="eastAsia"/>
        </w:rPr>
        <w:t xml:space="preserve">1　消滅した日　</w:t>
      </w:r>
      <w:r w:rsidR="00BD0857">
        <w:rPr>
          <w:rFonts w:hint="eastAsia"/>
        </w:rPr>
        <w:t xml:space="preserve">　</w:t>
      </w:r>
      <w:r>
        <w:rPr>
          <w:rFonts w:hint="eastAsia"/>
        </w:rPr>
        <w:t xml:space="preserve">　　　年　</w:t>
      </w:r>
      <w:r w:rsidR="00BD0857">
        <w:rPr>
          <w:rFonts w:hint="eastAsia"/>
        </w:rPr>
        <w:t xml:space="preserve">　</w:t>
      </w:r>
      <w:r>
        <w:rPr>
          <w:rFonts w:hint="eastAsia"/>
        </w:rPr>
        <w:t xml:space="preserve">　月　</w:t>
      </w:r>
      <w:r w:rsidR="00BD0857">
        <w:rPr>
          <w:rFonts w:hint="eastAsia"/>
        </w:rPr>
        <w:t xml:space="preserve">　</w:t>
      </w:r>
      <w:r>
        <w:rPr>
          <w:rFonts w:hint="eastAsia"/>
        </w:rPr>
        <w:t xml:space="preserve">　日</w:t>
      </w:r>
    </w:p>
    <w:p w14:paraId="70DCF190" w14:textId="77777777" w:rsidR="00BD0857" w:rsidRDefault="00BD0857" w:rsidP="00BD0857"/>
    <w:p w14:paraId="35256E6C" w14:textId="293E540F" w:rsidR="00C9606D" w:rsidRPr="000D568A" w:rsidRDefault="00C9606D" w:rsidP="00C9606D">
      <w:pPr>
        <w:spacing w:line="300" w:lineRule="auto"/>
      </w:pPr>
      <w:r>
        <w:rPr>
          <w:rFonts w:hint="eastAsia"/>
        </w:rPr>
        <w:t xml:space="preserve">2　</w:t>
      </w:r>
      <w:r w:rsidRPr="00C9606D">
        <w:rPr>
          <w:rFonts w:hint="eastAsia"/>
        </w:rPr>
        <w:t>消滅の理由</w:t>
      </w:r>
    </w:p>
    <w:sectPr w:rsidR="00C9606D" w:rsidRPr="000D568A" w:rsidSect="00E35A6A">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01DD8" w14:textId="77777777" w:rsidR="00B57BCF" w:rsidRDefault="00B57BCF" w:rsidP="00E35A6A">
      <w:r>
        <w:separator/>
      </w:r>
    </w:p>
  </w:endnote>
  <w:endnote w:type="continuationSeparator" w:id="0">
    <w:p w14:paraId="4CA6ADA6" w14:textId="77777777" w:rsidR="00B57BCF" w:rsidRDefault="00B57BCF" w:rsidP="00E3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1D0FA" w14:textId="77777777" w:rsidR="00B57BCF" w:rsidRDefault="00B57BCF" w:rsidP="00E35A6A">
      <w:r>
        <w:separator/>
      </w:r>
    </w:p>
  </w:footnote>
  <w:footnote w:type="continuationSeparator" w:id="0">
    <w:p w14:paraId="031DD400" w14:textId="77777777" w:rsidR="00B57BCF" w:rsidRDefault="00B57BCF" w:rsidP="00E35A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49"/>
    <w:rsid w:val="000D1573"/>
    <w:rsid w:val="000D568A"/>
    <w:rsid w:val="00234DB1"/>
    <w:rsid w:val="003245EC"/>
    <w:rsid w:val="003560EC"/>
    <w:rsid w:val="006224ED"/>
    <w:rsid w:val="00684814"/>
    <w:rsid w:val="00692D5C"/>
    <w:rsid w:val="006A7349"/>
    <w:rsid w:val="006F5FBB"/>
    <w:rsid w:val="00735CA4"/>
    <w:rsid w:val="00776748"/>
    <w:rsid w:val="008E744A"/>
    <w:rsid w:val="00AE052E"/>
    <w:rsid w:val="00AF3EB0"/>
    <w:rsid w:val="00B4078D"/>
    <w:rsid w:val="00B57BCF"/>
    <w:rsid w:val="00BA1D49"/>
    <w:rsid w:val="00BD0857"/>
    <w:rsid w:val="00C04B64"/>
    <w:rsid w:val="00C268D0"/>
    <w:rsid w:val="00C9606D"/>
    <w:rsid w:val="00D16A5E"/>
    <w:rsid w:val="00D4186B"/>
    <w:rsid w:val="00E35A6A"/>
    <w:rsid w:val="00E70538"/>
    <w:rsid w:val="00E87128"/>
    <w:rsid w:val="00F10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FCEB7F8"/>
  <w15:chartTrackingRefBased/>
  <w15:docId w15:val="{B07BAE4A-3D08-4294-B5F2-CE8CC783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DB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5A6A"/>
    <w:pPr>
      <w:tabs>
        <w:tab w:val="center" w:pos="4252"/>
        <w:tab w:val="right" w:pos="8504"/>
      </w:tabs>
      <w:snapToGrid w:val="0"/>
    </w:pPr>
  </w:style>
  <w:style w:type="character" w:customStyle="1" w:styleId="a4">
    <w:name w:val="ヘッダー (文字)"/>
    <w:basedOn w:val="a0"/>
    <w:link w:val="a3"/>
    <w:uiPriority w:val="99"/>
    <w:rsid w:val="00E35A6A"/>
  </w:style>
  <w:style w:type="paragraph" w:styleId="a5">
    <w:name w:val="footer"/>
    <w:basedOn w:val="a"/>
    <w:link w:val="a6"/>
    <w:uiPriority w:val="99"/>
    <w:unhideWhenUsed/>
    <w:rsid w:val="00E35A6A"/>
    <w:pPr>
      <w:tabs>
        <w:tab w:val="center" w:pos="4252"/>
        <w:tab w:val="right" w:pos="8504"/>
      </w:tabs>
      <w:snapToGrid w:val="0"/>
    </w:pPr>
  </w:style>
  <w:style w:type="character" w:customStyle="1" w:styleId="a6">
    <w:name w:val="フッター (文字)"/>
    <w:basedOn w:val="a0"/>
    <w:link w:val="a5"/>
    <w:uiPriority w:val="99"/>
    <w:rsid w:val="00E35A6A"/>
  </w:style>
  <w:style w:type="table" w:styleId="a7">
    <w:name w:val="Table Grid"/>
    <w:basedOn w:val="a1"/>
    <w:uiPriority w:val="39"/>
    <w:rsid w:val="00E70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江崎 友紀</dc:creator>
  <cp:keywords/>
  <dc:description/>
  <cp:lastModifiedBy>Name</cp:lastModifiedBy>
  <cp:revision>23</cp:revision>
  <cp:lastPrinted>2021-03-08T02:52:00Z</cp:lastPrinted>
  <dcterms:created xsi:type="dcterms:W3CDTF">2020-12-25T00:33:00Z</dcterms:created>
  <dcterms:modified xsi:type="dcterms:W3CDTF">2021-03-08T04:28:00Z</dcterms:modified>
</cp:coreProperties>
</file>